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88" w:rsidRPr="00653F6B" w:rsidRDefault="008B0B88" w:rsidP="008B0B88">
      <w:pPr>
        <w:ind w:left="5184" w:hanging="5751"/>
        <w:jc w:val="center"/>
        <w:rPr>
          <w:b/>
          <w:sz w:val="22"/>
          <w:szCs w:val="22"/>
        </w:rPr>
      </w:pPr>
      <w:r w:rsidRPr="00653F6B">
        <w:rPr>
          <w:b/>
          <w:bCs/>
          <w:sz w:val="22"/>
          <w:szCs w:val="22"/>
        </w:rPr>
        <w:t>Приложение №2 к документации о закупке</w:t>
      </w:r>
    </w:p>
    <w:p w:rsidR="008B0B88" w:rsidRPr="00653F6B" w:rsidRDefault="008B0B88" w:rsidP="008B0B88">
      <w:pPr>
        <w:rPr>
          <w:b/>
          <w:i/>
          <w:sz w:val="22"/>
          <w:szCs w:val="22"/>
        </w:rPr>
      </w:pPr>
    </w:p>
    <w:p w:rsidR="008B0B88" w:rsidRPr="00653F6B" w:rsidRDefault="008B0B88" w:rsidP="008B0B88">
      <w:pPr>
        <w:ind w:left="5184" w:firstLine="288"/>
        <w:jc w:val="both"/>
        <w:rPr>
          <w:b/>
          <w:sz w:val="22"/>
          <w:szCs w:val="22"/>
        </w:rPr>
      </w:pPr>
      <w:r w:rsidRPr="00653F6B">
        <w:rPr>
          <w:b/>
          <w:sz w:val="22"/>
          <w:szCs w:val="22"/>
        </w:rPr>
        <w:t xml:space="preserve">                  </w:t>
      </w:r>
      <w:r>
        <w:rPr>
          <w:b/>
          <w:sz w:val="22"/>
          <w:szCs w:val="22"/>
        </w:rPr>
        <w:t xml:space="preserve">             </w:t>
      </w:r>
      <w:r w:rsidRPr="00653F6B">
        <w:rPr>
          <w:b/>
          <w:sz w:val="22"/>
          <w:szCs w:val="22"/>
        </w:rPr>
        <w:t xml:space="preserve"> «Утверждаю»</w:t>
      </w:r>
    </w:p>
    <w:p w:rsidR="008B0B88" w:rsidRPr="00653F6B" w:rsidRDefault="008B0B88" w:rsidP="008B0B88">
      <w:pPr>
        <w:ind w:left="5028" w:firstLine="444"/>
        <w:jc w:val="both"/>
        <w:rPr>
          <w:sz w:val="22"/>
          <w:szCs w:val="22"/>
          <w:highlight w:val="yellow"/>
        </w:rPr>
      </w:pPr>
      <w:r w:rsidRPr="00653F6B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Заместитель г</w:t>
      </w:r>
      <w:r w:rsidRPr="00653F6B">
        <w:rPr>
          <w:sz w:val="22"/>
          <w:szCs w:val="22"/>
        </w:rPr>
        <w:t>лавн</w:t>
      </w:r>
      <w:r>
        <w:rPr>
          <w:sz w:val="22"/>
          <w:szCs w:val="22"/>
        </w:rPr>
        <w:t>ого</w:t>
      </w:r>
      <w:r w:rsidRPr="00653F6B">
        <w:rPr>
          <w:sz w:val="22"/>
          <w:szCs w:val="22"/>
        </w:rPr>
        <w:t xml:space="preserve"> инженер</w:t>
      </w:r>
      <w:r>
        <w:rPr>
          <w:sz w:val="22"/>
          <w:szCs w:val="22"/>
        </w:rPr>
        <w:t>а</w:t>
      </w:r>
    </w:p>
    <w:p w:rsidR="008B0B88" w:rsidRPr="00653F6B" w:rsidRDefault="008B0B88" w:rsidP="008B0B88">
      <w:pPr>
        <w:ind w:left="4752" w:firstLine="720"/>
        <w:jc w:val="both"/>
        <w:rPr>
          <w:sz w:val="22"/>
          <w:szCs w:val="22"/>
        </w:rPr>
      </w:pPr>
    </w:p>
    <w:p w:rsidR="008B0B88" w:rsidRPr="00653F6B" w:rsidRDefault="008B0B88" w:rsidP="008B0B88">
      <w:pPr>
        <w:ind w:left="4752" w:firstLine="720"/>
        <w:jc w:val="both"/>
        <w:rPr>
          <w:sz w:val="22"/>
          <w:szCs w:val="22"/>
        </w:rPr>
      </w:pPr>
      <w:r w:rsidRPr="00653F6B">
        <w:rPr>
          <w:sz w:val="22"/>
          <w:szCs w:val="22"/>
        </w:rPr>
        <w:t xml:space="preserve">                  ________________ С.И. Соколов   </w:t>
      </w:r>
    </w:p>
    <w:p w:rsidR="008B0B88" w:rsidRPr="00653F6B" w:rsidRDefault="008B0B88" w:rsidP="008B0B88">
      <w:pPr>
        <w:ind w:left="5529"/>
        <w:rPr>
          <w:sz w:val="22"/>
          <w:szCs w:val="22"/>
        </w:rPr>
      </w:pPr>
      <w:r w:rsidRPr="00653F6B">
        <w:rPr>
          <w:sz w:val="22"/>
          <w:szCs w:val="22"/>
        </w:rPr>
        <w:t xml:space="preserve">                                «____»___________20___ г.</w:t>
      </w:r>
    </w:p>
    <w:p w:rsidR="008B0B88" w:rsidRPr="00653F6B" w:rsidRDefault="008B0B88" w:rsidP="008B0B88">
      <w:pPr>
        <w:jc w:val="both"/>
        <w:rPr>
          <w:sz w:val="22"/>
          <w:szCs w:val="22"/>
        </w:rPr>
      </w:pPr>
    </w:p>
    <w:p w:rsidR="008B0B88" w:rsidRPr="00653F6B" w:rsidRDefault="008B0B88" w:rsidP="008B0B88">
      <w:pPr>
        <w:spacing w:after="60"/>
        <w:jc w:val="center"/>
        <w:rPr>
          <w:b/>
          <w:sz w:val="22"/>
          <w:szCs w:val="22"/>
        </w:rPr>
      </w:pPr>
      <w:r w:rsidRPr="00653F6B">
        <w:rPr>
          <w:b/>
          <w:sz w:val="22"/>
          <w:szCs w:val="22"/>
        </w:rPr>
        <w:t>ТЕХНИЧЕСКОЕ ЗАДАНИЕ</w:t>
      </w:r>
    </w:p>
    <w:p w:rsidR="008B0B88" w:rsidRPr="00653F6B" w:rsidRDefault="008B0B88" w:rsidP="008B0B88">
      <w:pPr>
        <w:spacing w:after="120"/>
        <w:ind w:right="-159"/>
        <w:jc w:val="center"/>
        <w:rPr>
          <w:sz w:val="22"/>
          <w:szCs w:val="22"/>
          <w:u w:val="single"/>
        </w:rPr>
      </w:pPr>
      <w:r w:rsidRPr="00653F6B">
        <w:rPr>
          <w:b/>
          <w:sz w:val="22"/>
          <w:szCs w:val="22"/>
        </w:rPr>
        <w:t xml:space="preserve">на </w:t>
      </w:r>
      <w:r w:rsidRPr="00B774C0">
        <w:rPr>
          <w:b/>
          <w:sz w:val="22"/>
          <w:szCs w:val="22"/>
          <w:u w:val="single"/>
        </w:rPr>
        <w:t>поставку товара</w:t>
      </w:r>
      <w:r w:rsidRPr="00653F6B">
        <w:rPr>
          <w:b/>
          <w:sz w:val="22"/>
          <w:szCs w:val="22"/>
        </w:rPr>
        <w:t xml:space="preserve"> (</w:t>
      </w:r>
      <w:r w:rsidRPr="00B774C0">
        <w:rPr>
          <w:b/>
          <w:sz w:val="22"/>
          <w:szCs w:val="22"/>
        </w:rPr>
        <w:t>выполнение работ</w:t>
      </w:r>
      <w:r w:rsidRPr="00653F6B">
        <w:rPr>
          <w:b/>
          <w:sz w:val="22"/>
          <w:szCs w:val="22"/>
        </w:rPr>
        <w:t>, оказание услуг)</w:t>
      </w:r>
    </w:p>
    <w:p w:rsidR="008B0B88" w:rsidRPr="00653F6B" w:rsidRDefault="008B0B88" w:rsidP="008B0B88">
      <w:pPr>
        <w:ind w:right="-159"/>
        <w:jc w:val="both"/>
        <w:rPr>
          <w:sz w:val="22"/>
          <w:szCs w:val="22"/>
        </w:rPr>
      </w:pPr>
      <w:r w:rsidRPr="00653F6B">
        <w:rPr>
          <w:b/>
          <w:sz w:val="22"/>
          <w:szCs w:val="22"/>
        </w:rPr>
        <w:t>1. Предмет закупки:</w:t>
      </w:r>
      <w:r w:rsidRPr="00653F6B">
        <w:rPr>
          <w:sz w:val="22"/>
          <w:szCs w:val="22"/>
        </w:rPr>
        <w:t xml:space="preserve"> </w:t>
      </w:r>
    </w:p>
    <w:p w:rsidR="008B0B88" w:rsidRDefault="008B0B88" w:rsidP="008B0B88">
      <w:pPr>
        <w:rPr>
          <w:sz w:val="22"/>
          <w:szCs w:val="22"/>
        </w:rPr>
      </w:pPr>
      <w:r>
        <w:rPr>
          <w:sz w:val="22"/>
          <w:szCs w:val="22"/>
        </w:rPr>
        <w:t xml:space="preserve">Поставка товара: </w:t>
      </w:r>
      <w:r w:rsidR="0016377D">
        <w:rPr>
          <w:sz w:val="22"/>
          <w:szCs w:val="22"/>
        </w:rPr>
        <w:t>П</w:t>
      </w:r>
      <w:r>
        <w:rPr>
          <w:sz w:val="22"/>
          <w:szCs w:val="22"/>
        </w:rPr>
        <w:t>реобразовател</w:t>
      </w:r>
      <w:r w:rsidR="0016377D">
        <w:rPr>
          <w:sz w:val="22"/>
          <w:szCs w:val="22"/>
        </w:rPr>
        <w:t>и</w:t>
      </w:r>
      <w:r>
        <w:rPr>
          <w:sz w:val="22"/>
          <w:szCs w:val="22"/>
        </w:rPr>
        <w:t xml:space="preserve"> линейных перемещений и систем индикации </w:t>
      </w:r>
    </w:p>
    <w:p w:rsidR="008B0B88" w:rsidRDefault="008B0B88" w:rsidP="008B0B88">
      <w:pPr>
        <w:rPr>
          <w:rFonts w:ascii="Calibri" w:hAnsi="Calibri"/>
          <w:color w:val="000000"/>
        </w:rPr>
      </w:pPr>
      <w:r w:rsidRPr="00653F6B">
        <w:rPr>
          <w:b/>
          <w:sz w:val="22"/>
          <w:szCs w:val="22"/>
        </w:rPr>
        <w:t xml:space="preserve">2. Место и условия поставки товара, выполнения работ, оказания услуг:                                                                 </w:t>
      </w:r>
      <w:r w:rsidRPr="00653F6B">
        <w:rPr>
          <w:sz w:val="22"/>
          <w:szCs w:val="22"/>
        </w:rPr>
        <w:t xml:space="preserve">По адресу: 152920, Ярославская область, город Рыбинск, бульвар Победы, дом 25.                                                                                                                                                                   </w:t>
      </w:r>
      <w:r w:rsidRPr="00653F6B">
        <w:rPr>
          <w:b/>
          <w:sz w:val="22"/>
          <w:szCs w:val="22"/>
        </w:rPr>
        <w:t xml:space="preserve">3. Срок поставки товара, выполнения работ, оказания услуг:                                                                                             </w:t>
      </w:r>
      <w:r w:rsidRPr="00AD6501">
        <w:rPr>
          <w:sz w:val="22"/>
          <w:szCs w:val="22"/>
        </w:rPr>
        <w:t>До 3</w:t>
      </w:r>
      <w:r w:rsidR="00D7083E">
        <w:rPr>
          <w:sz w:val="22"/>
          <w:szCs w:val="22"/>
        </w:rPr>
        <w:t>0</w:t>
      </w:r>
      <w:r w:rsidRPr="00AD6501">
        <w:rPr>
          <w:sz w:val="22"/>
          <w:szCs w:val="22"/>
        </w:rPr>
        <w:t xml:space="preserve"> декабря 2022г</w:t>
      </w:r>
      <w:r w:rsidRPr="00653F6B">
        <w:rPr>
          <w:i/>
          <w:sz w:val="22"/>
          <w:szCs w:val="22"/>
        </w:rPr>
        <w:t xml:space="preserve">.                                                                                                                                                                        </w:t>
      </w:r>
      <w:r w:rsidRPr="00653F6B">
        <w:rPr>
          <w:b/>
          <w:sz w:val="22"/>
          <w:szCs w:val="22"/>
        </w:rPr>
        <w:t xml:space="preserve">4. Требования о включенных в цену поставляемого товара (работ, услуг) расходах:                                                     </w:t>
      </w:r>
      <w:r w:rsidRPr="00653F6B">
        <w:rPr>
          <w:sz w:val="22"/>
          <w:szCs w:val="22"/>
        </w:rPr>
        <w:t xml:space="preserve">Цена включает, все расходы, связанные с выполнением настоящего договора, включая уплату налогов, пошлин, сборов, и других обязательных платежей                                                                                                                                            </w:t>
      </w:r>
      <w:r w:rsidRPr="00653F6B">
        <w:rPr>
          <w:b/>
          <w:sz w:val="22"/>
          <w:szCs w:val="22"/>
        </w:rPr>
        <w:t xml:space="preserve">5. Технические характеристики и потребительские свойства (не хуже):                                                                        </w:t>
      </w:r>
      <w:r w:rsidRPr="00653F6B">
        <w:rPr>
          <w:sz w:val="22"/>
          <w:szCs w:val="22"/>
          <w:shd w:val="clear" w:color="auto" w:fill="FF0000"/>
        </w:rPr>
        <w:t xml:space="preserve">                                                                                                                                                                       </w:t>
      </w:r>
      <w:r w:rsidR="001A63D0" w:rsidRPr="001A63D0">
        <w:rPr>
          <w:sz w:val="22"/>
          <w:szCs w:val="22"/>
        </w:rPr>
        <w:t xml:space="preserve">- Категория качества – производство под контролем  «ОТК»                                                                                                     - Производство - </w:t>
      </w:r>
      <w:r w:rsidR="001A63D0" w:rsidRPr="001A63D0">
        <w:rPr>
          <w:b/>
          <w:sz w:val="22"/>
          <w:szCs w:val="22"/>
        </w:rPr>
        <w:t>Россия</w:t>
      </w:r>
      <w:r w:rsidR="001A63D0" w:rsidRPr="00BF2754">
        <w:t xml:space="preserve">             </w:t>
      </w:r>
    </w:p>
    <w:p w:rsidR="001A63D0" w:rsidRDefault="008B0B88" w:rsidP="008B0B88">
      <w:pPr>
        <w:rPr>
          <w:color w:val="000000"/>
          <w:sz w:val="22"/>
          <w:szCs w:val="22"/>
        </w:rPr>
      </w:pPr>
      <w:r w:rsidRPr="00653F6B">
        <w:rPr>
          <w:b/>
          <w:sz w:val="22"/>
          <w:szCs w:val="22"/>
        </w:rPr>
        <w:t xml:space="preserve">6. Требования </w:t>
      </w:r>
      <w:r>
        <w:rPr>
          <w:b/>
          <w:sz w:val="22"/>
          <w:szCs w:val="22"/>
        </w:rPr>
        <w:t>по комплекту поставки</w:t>
      </w:r>
      <w:r w:rsidRPr="00653F6B">
        <w:rPr>
          <w:b/>
          <w:sz w:val="22"/>
          <w:szCs w:val="22"/>
        </w:rPr>
        <w:t xml:space="preserve">:                                                                                                                                          </w:t>
      </w:r>
      <w:r w:rsidRPr="00653F6B">
        <w:rPr>
          <w:sz w:val="22"/>
          <w:szCs w:val="22"/>
        </w:rPr>
        <w:t xml:space="preserve"> </w:t>
      </w:r>
      <w:r w:rsidRPr="00653F6B">
        <w:rPr>
          <w:sz w:val="22"/>
          <w:szCs w:val="22"/>
          <w:shd w:val="clear" w:color="auto" w:fill="FF0000"/>
        </w:rPr>
        <w:t xml:space="preserve">     </w:t>
      </w:r>
      <w:r w:rsidRPr="00653F6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 w:rsidR="001A63D0">
        <w:rPr>
          <w:color w:val="000000"/>
          <w:sz w:val="22"/>
          <w:szCs w:val="22"/>
        </w:rPr>
        <w:t>- Система индикации ЛИР-540</w:t>
      </w:r>
      <w:bookmarkStart w:id="0" w:name="_GoBack"/>
      <w:bookmarkEnd w:id="0"/>
      <w:r w:rsidR="001A63D0">
        <w:rPr>
          <w:color w:val="000000"/>
          <w:sz w:val="22"/>
          <w:szCs w:val="22"/>
        </w:rPr>
        <w:t>А – 2 шт.</w:t>
      </w:r>
    </w:p>
    <w:p w:rsidR="008B0B88" w:rsidRDefault="001A63D0" w:rsidP="008B0B88">
      <w:pPr>
        <w:rPr>
          <w:sz w:val="22"/>
          <w:szCs w:val="22"/>
        </w:rPr>
      </w:pPr>
      <w:r>
        <w:rPr>
          <w:color w:val="000000"/>
          <w:sz w:val="22"/>
          <w:szCs w:val="22"/>
        </w:rPr>
        <w:t>- Преобразователь линейных перемещений ЛИР -7В-4-0800-00-05-ПИ-1-3-3,0-В (</w:t>
      </w:r>
      <w:r>
        <w:rPr>
          <w:sz w:val="22"/>
          <w:szCs w:val="22"/>
        </w:rPr>
        <w:t>D</w:t>
      </w:r>
      <w:r>
        <w:rPr>
          <w:sz w:val="22"/>
          <w:szCs w:val="22"/>
          <w:lang w:val="en-US"/>
        </w:rPr>
        <w:t>B</w:t>
      </w:r>
      <w:r w:rsidRPr="001A63D0">
        <w:rPr>
          <w:sz w:val="22"/>
          <w:szCs w:val="22"/>
        </w:rPr>
        <w:t xml:space="preserve">9) </w:t>
      </w:r>
      <w:r>
        <w:rPr>
          <w:sz w:val="22"/>
          <w:szCs w:val="22"/>
        </w:rPr>
        <w:t>распайка под ЛИР540А – 2 шт.</w:t>
      </w:r>
    </w:p>
    <w:p w:rsidR="001A63D0" w:rsidRDefault="001A63D0" w:rsidP="001A63D0">
      <w:pPr>
        <w:rPr>
          <w:sz w:val="22"/>
          <w:szCs w:val="22"/>
        </w:rPr>
      </w:pPr>
      <w:r>
        <w:rPr>
          <w:color w:val="000000"/>
          <w:sz w:val="22"/>
          <w:szCs w:val="22"/>
        </w:rPr>
        <w:t>- Преобразователь линейных перемещений ЛИР -7В-4-0430-00-05-ПИ-1-3-3,0-В (</w:t>
      </w:r>
      <w:r>
        <w:rPr>
          <w:sz w:val="22"/>
          <w:szCs w:val="22"/>
        </w:rPr>
        <w:t>D</w:t>
      </w:r>
      <w:r>
        <w:rPr>
          <w:sz w:val="22"/>
          <w:szCs w:val="22"/>
          <w:lang w:val="en-US"/>
        </w:rPr>
        <w:t>B</w:t>
      </w:r>
      <w:r w:rsidRPr="001A63D0">
        <w:rPr>
          <w:sz w:val="22"/>
          <w:szCs w:val="22"/>
        </w:rPr>
        <w:t xml:space="preserve">9) </w:t>
      </w:r>
      <w:r>
        <w:rPr>
          <w:sz w:val="22"/>
          <w:szCs w:val="22"/>
        </w:rPr>
        <w:t>распайка под ЛИР540А – 2 шт.</w:t>
      </w:r>
    </w:p>
    <w:p w:rsidR="00AD6501" w:rsidRDefault="008B0B88" w:rsidP="008B0B88">
      <w:pPr>
        <w:rPr>
          <w:b/>
          <w:sz w:val="22"/>
          <w:szCs w:val="22"/>
        </w:rPr>
      </w:pPr>
      <w:r w:rsidRPr="00653F6B">
        <w:rPr>
          <w:b/>
          <w:sz w:val="22"/>
          <w:szCs w:val="22"/>
        </w:rPr>
        <w:t xml:space="preserve">7. Требования к проведению пусконаладочных работ (при наличии):                                                                             </w:t>
      </w:r>
      <w:r w:rsidRPr="00653F6B">
        <w:rPr>
          <w:sz w:val="22"/>
          <w:szCs w:val="22"/>
        </w:rPr>
        <w:t xml:space="preserve">нет                                                                                                                                                                                                 </w:t>
      </w:r>
      <w:r w:rsidRPr="00653F6B">
        <w:rPr>
          <w:b/>
          <w:sz w:val="22"/>
          <w:szCs w:val="22"/>
        </w:rPr>
        <w:t>8. Общие эксплуатационные и технические требования к поставляемому товару (работам, услугам):</w:t>
      </w:r>
    </w:p>
    <w:p w:rsidR="008B0B88" w:rsidRDefault="00AD6501" w:rsidP="008B0B88">
      <w:pPr>
        <w:rPr>
          <w:rFonts w:ascii="Calibri" w:hAnsi="Calibri"/>
          <w:color w:val="000000"/>
        </w:rPr>
      </w:pPr>
      <w:r>
        <w:rPr>
          <w:b/>
          <w:sz w:val="22"/>
          <w:szCs w:val="22"/>
        </w:rPr>
        <w:t>нет</w:t>
      </w:r>
      <w:r w:rsidR="008B0B88" w:rsidRPr="00653F6B">
        <w:rPr>
          <w:b/>
          <w:sz w:val="22"/>
          <w:szCs w:val="22"/>
        </w:rPr>
        <w:t xml:space="preserve">                 </w:t>
      </w:r>
    </w:p>
    <w:p w:rsidR="008B0B88" w:rsidRPr="00653F6B" w:rsidRDefault="008B0B88" w:rsidP="008B0B88">
      <w:pPr>
        <w:rPr>
          <w:sz w:val="22"/>
          <w:szCs w:val="22"/>
        </w:rPr>
      </w:pPr>
      <w:r w:rsidRPr="00653F6B">
        <w:rPr>
          <w:b/>
          <w:sz w:val="22"/>
          <w:szCs w:val="22"/>
        </w:rPr>
        <w:t xml:space="preserve">9. Требования к гарантийному и техническому обслуживанию товара (работ, услуг):                                         </w:t>
      </w:r>
      <w:r w:rsidR="00AD6501" w:rsidRPr="00AD6501">
        <w:rPr>
          <w:b/>
          <w:sz w:val="22"/>
          <w:szCs w:val="22"/>
        </w:rPr>
        <w:t>Г</w:t>
      </w:r>
      <w:r w:rsidR="00AD6501" w:rsidRPr="00AD6501">
        <w:rPr>
          <w:sz w:val="22"/>
          <w:szCs w:val="22"/>
        </w:rPr>
        <w:t>арантийный срок эксплуатации</w:t>
      </w:r>
      <w:r w:rsidR="00AD6501">
        <w:rPr>
          <w:sz w:val="22"/>
          <w:szCs w:val="22"/>
        </w:rPr>
        <w:t xml:space="preserve"> не менее </w:t>
      </w:r>
      <w:proofErr w:type="gramStart"/>
      <w:r w:rsidR="00AD6501">
        <w:rPr>
          <w:sz w:val="22"/>
          <w:szCs w:val="22"/>
        </w:rPr>
        <w:t>установленного</w:t>
      </w:r>
      <w:proofErr w:type="gramEnd"/>
      <w:r w:rsidR="00AD6501">
        <w:rPr>
          <w:sz w:val="22"/>
          <w:szCs w:val="22"/>
        </w:rPr>
        <w:t xml:space="preserve"> изготовителем</w:t>
      </w:r>
      <w:r w:rsidR="00AD6501" w:rsidRPr="00BF2754">
        <w:t xml:space="preserve"> </w:t>
      </w:r>
      <w:r>
        <w:rPr>
          <w:sz w:val="22"/>
          <w:szCs w:val="22"/>
        </w:rPr>
        <w:t xml:space="preserve">                          </w:t>
      </w:r>
      <w:r w:rsidRPr="00653F6B">
        <w:rPr>
          <w:sz w:val="22"/>
          <w:szCs w:val="22"/>
        </w:rPr>
        <w:t xml:space="preserve">   </w:t>
      </w:r>
      <w:r w:rsidRPr="00653F6B">
        <w:rPr>
          <w:sz w:val="22"/>
          <w:szCs w:val="22"/>
        </w:rPr>
        <w:tab/>
      </w:r>
      <w:r w:rsidRPr="00653F6B">
        <w:rPr>
          <w:sz w:val="22"/>
          <w:szCs w:val="22"/>
        </w:rPr>
        <w:tab/>
        <w:t xml:space="preserve">                           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653F6B">
        <w:rPr>
          <w:sz w:val="22"/>
          <w:szCs w:val="22"/>
        </w:rPr>
        <w:t xml:space="preserve"> </w:t>
      </w:r>
      <w:r w:rsidRPr="00653F6B">
        <w:rPr>
          <w:b/>
          <w:sz w:val="22"/>
          <w:szCs w:val="22"/>
        </w:rPr>
        <w:t xml:space="preserve">10. Требования к упаковке:                                                                                                                                                       </w:t>
      </w:r>
      <w:r w:rsidR="001A63D0" w:rsidRPr="001A63D0">
        <w:rPr>
          <w:sz w:val="22"/>
          <w:szCs w:val="22"/>
        </w:rPr>
        <w:t>Поставщик обязуется поставить Товар в упаковке, позволяющей обеспечить сохранность Товара от повреждений при его отгрузке, транспортировке и хранении. Тара и упаковка, в которой отгружается Товар, должна иметь соответствующую данному виду Товара транспортную и товарную маркировку. Тара является невозвратной, если иное не согласовано Сторонами. Упаковка должна быть без видимых нарушений ее целостности.</w:t>
      </w:r>
      <w:r w:rsidR="001A63D0" w:rsidRPr="00BF2754">
        <w:t xml:space="preserve"> </w:t>
      </w:r>
      <w:r w:rsidR="001A63D0" w:rsidRPr="00BF2754">
        <w:tab/>
      </w:r>
      <w:r w:rsidRPr="00653F6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653F6B">
        <w:rPr>
          <w:b/>
          <w:sz w:val="22"/>
          <w:szCs w:val="22"/>
        </w:rPr>
        <w:t xml:space="preserve">11. Прочие дополнительные требования к товару:                                                                                                                  </w:t>
      </w:r>
      <w:r w:rsidR="001A63D0" w:rsidRPr="001A63D0">
        <w:rPr>
          <w:sz w:val="22"/>
          <w:szCs w:val="22"/>
        </w:rPr>
        <w:t>- Руководство по эксплуатации на русском языке</w:t>
      </w:r>
      <w:r w:rsidRPr="00653F6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0B88" w:rsidRDefault="008B0B88" w:rsidP="008B0B88">
      <w:pPr>
        <w:ind w:right="-159"/>
        <w:jc w:val="both"/>
        <w:rPr>
          <w:sz w:val="22"/>
          <w:szCs w:val="22"/>
        </w:rPr>
      </w:pPr>
    </w:p>
    <w:p w:rsidR="008B0B88" w:rsidRDefault="008B0B88" w:rsidP="008B0B88">
      <w:pPr>
        <w:ind w:right="-159"/>
        <w:jc w:val="both"/>
        <w:rPr>
          <w:sz w:val="22"/>
          <w:szCs w:val="22"/>
        </w:rPr>
      </w:pPr>
    </w:p>
    <w:p w:rsidR="008B0B88" w:rsidRDefault="008B0B88" w:rsidP="008B0B88">
      <w:pPr>
        <w:ind w:right="-159"/>
        <w:jc w:val="both"/>
        <w:rPr>
          <w:sz w:val="22"/>
          <w:szCs w:val="22"/>
        </w:rPr>
      </w:pPr>
    </w:p>
    <w:p w:rsidR="008B0B88" w:rsidRDefault="008B0B88" w:rsidP="008B0B88">
      <w:pPr>
        <w:ind w:right="-159"/>
        <w:jc w:val="both"/>
        <w:rPr>
          <w:sz w:val="22"/>
          <w:szCs w:val="22"/>
        </w:rPr>
      </w:pPr>
    </w:p>
    <w:p w:rsidR="008B0B88" w:rsidRDefault="008B0B88" w:rsidP="008B0B88">
      <w:pPr>
        <w:ind w:right="-159"/>
        <w:jc w:val="both"/>
        <w:rPr>
          <w:sz w:val="22"/>
          <w:szCs w:val="22"/>
        </w:rPr>
      </w:pPr>
    </w:p>
    <w:p w:rsidR="008B0B88" w:rsidRDefault="008B0B88" w:rsidP="008B0B88">
      <w:pPr>
        <w:ind w:right="-159"/>
        <w:jc w:val="both"/>
        <w:rPr>
          <w:sz w:val="22"/>
          <w:szCs w:val="22"/>
        </w:rPr>
      </w:pPr>
    </w:p>
    <w:p w:rsidR="008B0B88" w:rsidRPr="00653F6B" w:rsidRDefault="008B0B88" w:rsidP="008B0B88">
      <w:pPr>
        <w:ind w:right="-159"/>
        <w:jc w:val="both"/>
        <w:rPr>
          <w:sz w:val="22"/>
          <w:szCs w:val="22"/>
        </w:rPr>
      </w:pPr>
    </w:p>
    <w:p w:rsidR="008B0B88" w:rsidRPr="00653F6B" w:rsidRDefault="008B0B88" w:rsidP="008B0B88">
      <w:pPr>
        <w:ind w:right="-159"/>
        <w:jc w:val="both"/>
        <w:rPr>
          <w:sz w:val="22"/>
          <w:szCs w:val="22"/>
        </w:rPr>
      </w:pPr>
      <w:r w:rsidRPr="00653F6B">
        <w:rPr>
          <w:sz w:val="22"/>
          <w:szCs w:val="22"/>
        </w:rPr>
        <w:t>Инициатор закупки (</w:t>
      </w:r>
      <w:proofErr w:type="gramStart"/>
      <w:r w:rsidRPr="00653F6B">
        <w:rPr>
          <w:sz w:val="22"/>
          <w:szCs w:val="22"/>
        </w:rPr>
        <w:t>ИЗ</w:t>
      </w:r>
      <w:proofErr w:type="gramEnd"/>
      <w:r w:rsidRPr="00653F6B">
        <w:rPr>
          <w:sz w:val="22"/>
          <w:szCs w:val="22"/>
        </w:rPr>
        <w:t>): Начальник отдела 81</w:t>
      </w:r>
    </w:p>
    <w:p w:rsidR="008B0B88" w:rsidRPr="00653F6B" w:rsidRDefault="008B0B88" w:rsidP="008B0B88">
      <w:pPr>
        <w:ind w:right="-159"/>
        <w:jc w:val="both"/>
        <w:rPr>
          <w:sz w:val="22"/>
          <w:szCs w:val="22"/>
        </w:rPr>
      </w:pPr>
      <w:r w:rsidRPr="00653F6B">
        <w:rPr>
          <w:i/>
          <w:sz w:val="22"/>
          <w:szCs w:val="22"/>
        </w:rPr>
        <w:t>(Начальник подразделения)</w:t>
      </w:r>
    </w:p>
    <w:p w:rsidR="008B0B88" w:rsidRPr="00653F6B" w:rsidRDefault="008B0B88" w:rsidP="008B0B88">
      <w:pPr>
        <w:ind w:right="-159"/>
        <w:jc w:val="both"/>
        <w:rPr>
          <w:sz w:val="22"/>
          <w:szCs w:val="22"/>
        </w:rPr>
      </w:pPr>
      <w:r w:rsidRPr="00653F6B">
        <w:rPr>
          <w:sz w:val="22"/>
          <w:szCs w:val="22"/>
        </w:rPr>
        <w:tab/>
      </w:r>
      <w:r w:rsidRPr="00653F6B">
        <w:rPr>
          <w:sz w:val="22"/>
          <w:szCs w:val="22"/>
        </w:rPr>
        <w:tab/>
      </w:r>
      <w:r w:rsidRPr="00653F6B">
        <w:rPr>
          <w:sz w:val="22"/>
          <w:szCs w:val="22"/>
        </w:rPr>
        <w:tab/>
      </w:r>
      <w:r w:rsidRPr="00653F6B">
        <w:rPr>
          <w:sz w:val="22"/>
          <w:szCs w:val="22"/>
        </w:rPr>
        <w:tab/>
      </w:r>
      <w:r w:rsidRPr="00653F6B">
        <w:rPr>
          <w:sz w:val="22"/>
          <w:szCs w:val="22"/>
        </w:rPr>
        <w:tab/>
      </w:r>
      <w:r w:rsidRPr="00653F6B">
        <w:rPr>
          <w:sz w:val="22"/>
          <w:szCs w:val="22"/>
        </w:rPr>
        <w:tab/>
      </w:r>
      <w:r w:rsidRPr="00653F6B">
        <w:rPr>
          <w:sz w:val="22"/>
          <w:szCs w:val="22"/>
        </w:rPr>
        <w:tab/>
        <w:t>______________________С.А. Уличев</w:t>
      </w:r>
    </w:p>
    <w:p w:rsidR="008B0B88" w:rsidRDefault="008B0B88" w:rsidP="008B0B88">
      <w:pPr>
        <w:ind w:left="4960" w:right="-159" w:firstLine="3"/>
        <w:jc w:val="both"/>
      </w:pPr>
      <w:r w:rsidRPr="00653F6B">
        <w:rPr>
          <w:i/>
          <w:sz w:val="22"/>
          <w:szCs w:val="22"/>
        </w:rPr>
        <w:t xml:space="preserve">       (подпись, расшифровка подписи)</w:t>
      </w:r>
    </w:p>
    <w:p w:rsidR="008B0B88" w:rsidRDefault="008B0B88" w:rsidP="008B0B88"/>
    <w:p w:rsidR="008B0B88" w:rsidRPr="008375E7" w:rsidRDefault="008B0B88" w:rsidP="008B0B88"/>
    <w:p w:rsidR="00E3520A" w:rsidRPr="008B0B88" w:rsidRDefault="00E3520A">
      <w:pPr>
        <w:rPr>
          <w:sz w:val="28"/>
          <w:szCs w:val="28"/>
        </w:rPr>
      </w:pPr>
    </w:p>
    <w:sectPr w:rsidR="00E3520A" w:rsidRPr="008B0B88" w:rsidSect="00971325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E4"/>
    <w:rsid w:val="0016377D"/>
    <w:rsid w:val="001A63D0"/>
    <w:rsid w:val="008B0B88"/>
    <w:rsid w:val="00AD6501"/>
    <w:rsid w:val="00D7083E"/>
    <w:rsid w:val="00E3520A"/>
    <w:rsid w:val="00FA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81_Durnov</dc:creator>
  <cp:lastModifiedBy>Кочнева Ксения Александровна</cp:lastModifiedBy>
  <cp:revision>2</cp:revision>
  <dcterms:created xsi:type="dcterms:W3CDTF">2022-09-14T08:09:00Z</dcterms:created>
  <dcterms:modified xsi:type="dcterms:W3CDTF">2022-09-14T08:09:00Z</dcterms:modified>
</cp:coreProperties>
</file>